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14" w:rsidRDefault="00365633">
      <w:pPr>
        <w:pStyle w:val="a7"/>
        <w:widowControl w:val="0"/>
        <w:spacing w:before="0" w:beforeAutospacing="0" w:after="0" w:afterAutospacing="0" w:line="62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:rsidR="00C43214" w:rsidRDefault="00C43214">
      <w:pPr>
        <w:pStyle w:val="a7"/>
        <w:widowControl w:val="0"/>
        <w:spacing w:before="0" w:beforeAutospacing="0" w:after="0" w:afterAutospacing="0" w:line="620" w:lineRule="exact"/>
        <w:rPr>
          <w:rFonts w:ascii="黑体" w:eastAsia="黑体" w:hAnsi="黑体"/>
          <w:bCs/>
          <w:sz w:val="32"/>
          <w:szCs w:val="32"/>
        </w:rPr>
      </w:pPr>
    </w:p>
    <w:p w:rsidR="00C43214" w:rsidRDefault="00365633">
      <w:pPr>
        <w:pStyle w:val="a7"/>
        <w:widowControl w:val="0"/>
        <w:spacing w:before="0" w:beforeAutospacing="0" w:after="0" w:afterAutospacing="0" w:line="62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建设单位项目负责人安全生产责任承诺书</w:t>
      </w:r>
    </w:p>
    <w:p w:rsidR="00C43214" w:rsidRDefault="00C43214">
      <w:pPr>
        <w:pStyle w:val="a7"/>
        <w:spacing w:before="0" w:beforeAutospacing="0" w:after="0" w:afterAutospacing="0" w:line="620" w:lineRule="exact"/>
        <w:jc w:val="both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为确保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（填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写具体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项目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名称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）</w:t>
      </w:r>
      <w:r>
        <w:rPr>
          <w:rFonts w:ascii="仿宋_GB2312" w:eastAsia="仿宋_GB2312" w:hAnsiTheme="majorEastAsia" w:hint="eastAsia"/>
          <w:bCs/>
          <w:sz w:val="32"/>
          <w:szCs w:val="32"/>
        </w:rPr>
        <w:t>施工安全，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（填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写建设单位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名称）（填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写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建设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单位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项目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负责人姓名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）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，作</w:t>
      </w:r>
      <w:r>
        <w:rPr>
          <w:rFonts w:ascii="仿宋_GB2312" w:eastAsia="仿宋_GB2312" w:hAnsiTheme="majorEastAsia"/>
          <w:bCs/>
          <w:sz w:val="32"/>
          <w:szCs w:val="32"/>
        </w:rPr>
        <w:t>为</w:t>
      </w:r>
      <w:r>
        <w:rPr>
          <w:rFonts w:ascii="仿宋_GB2312" w:eastAsia="仿宋_GB2312" w:hAnsiTheme="majorEastAsia" w:hint="eastAsia"/>
          <w:bCs/>
          <w:sz w:val="32"/>
          <w:szCs w:val="32"/>
        </w:rPr>
        <w:t>本</w:t>
      </w:r>
      <w:r>
        <w:rPr>
          <w:rFonts w:ascii="仿宋_GB2312" w:eastAsia="仿宋_GB2312" w:hAnsiTheme="majorEastAsia"/>
          <w:bCs/>
          <w:sz w:val="32"/>
          <w:szCs w:val="32"/>
        </w:rPr>
        <w:t>项目</w:t>
      </w:r>
      <w:r>
        <w:rPr>
          <w:rFonts w:ascii="仿宋_GB2312" w:eastAsia="仿宋_GB2312" w:hAnsiTheme="majorEastAsia" w:hint="eastAsia"/>
          <w:bCs/>
          <w:sz w:val="32"/>
          <w:szCs w:val="32"/>
        </w:rPr>
        <w:t>负责人，将依照安全</w:t>
      </w:r>
      <w:r>
        <w:rPr>
          <w:rFonts w:ascii="仿宋_GB2312" w:eastAsia="仿宋_GB2312" w:hAnsiTheme="majorEastAsia"/>
          <w:bCs/>
          <w:sz w:val="32"/>
          <w:szCs w:val="32"/>
        </w:rPr>
        <w:t>生产</w:t>
      </w:r>
      <w:r>
        <w:rPr>
          <w:rFonts w:ascii="仿宋_GB2312" w:eastAsia="仿宋_GB2312" w:hAnsiTheme="majorEastAsia" w:hint="eastAsia"/>
          <w:bCs/>
          <w:sz w:val="32"/>
          <w:szCs w:val="32"/>
        </w:rPr>
        <w:t>法律</w:t>
      </w:r>
      <w:r>
        <w:rPr>
          <w:rFonts w:ascii="仿宋_GB2312" w:eastAsia="仿宋_GB2312" w:hAnsiTheme="majorEastAsia"/>
          <w:bCs/>
          <w:sz w:val="32"/>
          <w:szCs w:val="32"/>
        </w:rPr>
        <w:t>法规及</w:t>
      </w:r>
      <w:r>
        <w:rPr>
          <w:rFonts w:ascii="仿宋_GB2312" w:eastAsia="仿宋_GB2312" w:hAnsiTheme="majorEastAsia" w:hint="eastAsia"/>
          <w:bCs/>
          <w:sz w:val="32"/>
          <w:szCs w:val="32"/>
        </w:rPr>
        <w:t>施工合同规定履行相应</w:t>
      </w:r>
      <w:r>
        <w:rPr>
          <w:rFonts w:ascii="仿宋_GB2312" w:eastAsia="仿宋_GB2312" w:hAnsiTheme="majorEastAsia"/>
          <w:bCs/>
          <w:sz w:val="32"/>
          <w:szCs w:val="32"/>
        </w:rPr>
        <w:t>安全生产职责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，对本项目承担相应安全生</w:t>
      </w:r>
      <w:r>
        <w:rPr>
          <w:rFonts w:ascii="仿宋_GB2312" w:eastAsia="仿宋_GB2312" w:hAnsiTheme="majorEastAsia"/>
          <w:bCs/>
          <w:sz w:val="32"/>
          <w:szCs w:val="32"/>
        </w:rPr>
        <w:t>产</w:t>
      </w:r>
      <w:r>
        <w:rPr>
          <w:rFonts w:ascii="仿宋_GB2312" w:eastAsia="仿宋_GB2312" w:hAnsiTheme="majorEastAsia" w:hint="eastAsia"/>
          <w:bCs/>
          <w:sz w:val="32"/>
          <w:szCs w:val="32"/>
        </w:rPr>
        <w:t>责任。郑重承诺如下：</w:t>
      </w: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负责本</w:t>
      </w:r>
      <w:r>
        <w:rPr>
          <w:rFonts w:ascii="仿宋_GB2312" w:eastAsia="仿宋_GB2312" w:hAnsiTheme="majorEastAsia"/>
          <w:bCs/>
          <w:sz w:val="32"/>
          <w:szCs w:val="32"/>
        </w:rPr>
        <w:t>单位</w:t>
      </w:r>
      <w:r>
        <w:rPr>
          <w:rFonts w:ascii="仿宋_GB2312" w:eastAsia="仿宋_GB2312" w:hAnsiTheme="majorEastAsia" w:hint="eastAsia"/>
          <w:bCs/>
          <w:sz w:val="32"/>
          <w:szCs w:val="32"/>
        </w:rPr>
        <w:t>安全生产管理制度和操作规程在本</w:t>
      </w:r>
      <w:r>
        <w:rPr>
          <w:rFonts w:ascii="仿宋_GB2312" w:eastAsia="仿宋_GB2312" w:hAnsiTheme="majorEastAsia"/>
          <w:bCs/>
          <w:sz w:val="32"/>
          <w:szCs w:val="32"/>
        </w:rPr>
        <w:t>项目的</w:t>
      </w:r>
      <w:r>
        <w:rPr>
          <w:rFonts w:ascii="仿宋_GB2312" w:eastAsia="仿宋_GB2312" w:hAnsiTheme="majorEastAsia" w:hint="eastAsia"/>
          <w:bCs/>
          <w:sz w:val="32"/>
          <w:szCs w:val="32"/>
        </w:rPr>
        <w:t>有</w:t>
      </w:r>
      <w:r>
        <w:rPr>
          <w:rFonts w:ascii="仿宋_GB2312" w:eastAsia="仿宋_GB2312" w:hAnsiTheme="majorEastAsia"/>
          <w:bCs/>
          <w:sz w:val="32"/>
          <w:szCs w:val="32"/>
        </w:rPr>
        <w:t>效实施</w:t>
      </w:r>
      <w:r>
        <w:rPr>
          <w:rFonts w:ascii="仿宋_GB2312" w:eastAsia="仿宋_GB2312" w:hAnsiTheme="majorEastAsia" w:hint="eastAsia"/>
          <w:bCs/>
          <w:sz w:val="32"/>
          <w:szCs w:val="32"/>
        </w:rPr>
        <w:t>；</w:t>
      </w: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监督施工单位</w:t>
      </w:r>
      <w:r>
        <w:rPr>
          <w:rFonts w:ascii="仿宋_GB2312" w:eastAsia="仿宋_GB2312" w:hAnsiTheme="majorEastAsia"/>
          <w:bCs/>
          <w:sz w:val="32"/>
          <w:szCs w:val="32"/>
        </w:rPr>
        <w:t>安全生产投入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，确保项目安全生产费用有效使用；</w:t>
      </w: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组织</w:t>
      </w:r>
      <w:r>
        <w:rPr>
          <w:rFonts w:ascii="仿宋_GB2312" w:eastAsia="仿宋_GB2312" w:hAnsiTheme="majorEastAsia"/>
          <w:bCs/>
          <w:sz w:val="32"/>
          <w:szCs w:val="32"/>
        </w:rPr>
        <w:t>安全管理人员</w:t>
      </w:r>
      <w:r>
        <w:rPr>
          <w:rFonts w:ascii="仿宋_GB2312" w:eastAsia="仿宋_GB2312" w:hAnsiTheme="majorEastAsia" w:hint="eastAsia"/>
          <w:bCs/>
          <w:sz w:val="32"/>
          <w:szCs w:val="32"/>
        </w:rPr>
        <w:t>对施工、监</w:t>
      </w:r>
      <w:r>
        <w:rPr>
          <w:rFonts w:ascii="仿宋_GB2312" w:eastAsia="仿宋_GB2312" w:hAnsiTheme="majorEastAsia"/>
          <w:bCs/>
          <w:sz w:val="32"/>
          <w:szCs w:val="32"/>
        </w:rPr>
        <w:t>理单位安全生产</w:t>
      </w:r>
      <w:r>
        <w:rPr>
          <w:rFonts w:ascii="仿宋_GB2312" w:eastAsia="仿宋_GB2312" w:hAnsiTheme="majorEastAsia" w:hint="eastAsia"/>
          <w:bCs/>
          <w:sz w:val="32"/>
          <w:szCs w:val="32"/>
        </w:rPr>
        <w:t>情况</w:t>
      </w:r>
      <w:r>
        <w:rPr>
          <w:rFonts w:ascii="仿宋_GB2312" w:eastAsia="仿宋_GB2312" w:hAnsiTheme="majorEastAsia"/>
          <w:bCs/>
          <w:sz w:val="32"/>
          <w:szCs w:val="32"/>
        </w:rPr>
        <w:t>进行</w:t>
      </w:r>
      <w:r>
        <w:rPr>
          <w:rFonts w:ascii="仿宋_GB2312" w:eastAsia="仿宋_GB2312" w:hAnsiTheme="majorEastAsia" w:hint="eastAsia"/>
          <w:bCs/>
          <w:sz w:val="32"/>
          <w:szCs w:val="32"/>
        </w:rPr>
        <w:t>监督</w:t>
      </w:r>
      <w:r>
        <w:rPr>
          <w:rFonts w:ascii="仿宋_GB2312" w:eastAsia="仿宋_GB2312" w:hAnsiTheme="majorEastAsia"/>
          <w:bCs/>
          <w:sz w:val="32"/>
          <w:szCs w:val="32"/>
        </w:rPr>
        <w:t>巡查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，督促</w:t>
      </w:r>
      <w:r>
        <w:rPr>
          <w:rFonts w:ascii="仿宋_GB2312" w:eastAsia="仿宋_GB2312" w:hAnsiTheme="majorEastAsia"/>
          <w:bCs/>
          <w:sz w:val="32"/>
          <w:szCs w:val="32"/>
        </w:rPr>
        <w:t>消除</w:t>
      </w:r>
      <w:r>
        <w:rPr>
          <w:rFonts w:ascii="仿宋_GB2312" w:eastAsia="仿宋_GB2312" w:hAnsiTheme="majorEastAsia" w:hint="eastAsia"/>
          <w:bCs/>
          <w:sz w:val="32"/>
          <w:szCs w:val="32"/>
        </w:rPr>
        <w:t>施工现场安全</w:t>
      </w:r>
      <w:r>
        <w:rPr>
          <w:rFonts w:ascii="仿宋_GB2312" w:eastAsia="仿宋_GB2312" w:hAnsiTheme="majorEastAsia"/>
          <w:bCs/>
          <w:sz w:val="32"/>
          <w:szCs w:val="32"/>
        </w:rPr>
        <w:t>隐患</w:t>
      </w:r>
      <w:r>
        <w:rPr>
          <w:rFonts w:ascii="仿宋_GB2312" w:eastAsia="仿宋_GB2312" w:hAnsiTheme="majorEastAsia" w:hint="eastAsia"/>
          <w:bCs/>
          <w:sz w:val="32"/>
          <w:szCs w:val="32"/>
        </w:rPr>
        <w:t>；</w:t>
      </w: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/>
          <w:bCs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不明示、暗示施工单位使用不合格的建筑材料、构配件、设备及安全防护用具；</w:t>
      </w: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/>
          <w:bCs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不</w:t>
      </w:r>
      <w:r>
        <w:rPr>
          <w:rFonts w:ascii="仿宋_GB2312" w:eastAsia="仿宋_GB2312" w:hAnsiTheme="majorEastAsia"/>
          <w:bCs/>
          <w:sz w:val="32"/>
          <w:szCs w:val="32"/>
        </w:rPr>
        <w:t>违反规定</w:t>
      </w:r>
      <w:r>
        <w:rPr>
          <w:rFonts w:ascii="仿宋_GB2312" w:eastAsia="仿宋_GB2312" w:hAnsiTheme="majorEastAsia" w:hint="eastAsia"/>
          <w:bCs/>
          <w:sz w:val="32"/>
          <w:szCs w:val="32"/>
        </w:rPr>
        <w:t>强</w:t>
      </w:r>
      <w:r>
        <w:rPr>
          <w:rFonts w:ascii="仿宋_GB2312" w:eastAsia="仿宋_GB2312" w:hAnsiTheme="majorEastAsia"/>
          <w:bCs/>
          <w:sz w:val="32"/>
          <w:szCs w:val="32"/>
        </w:rPr>
        <w:t>令指挥施工单位违规冒险作业</w:t>
      </w:r>
      <w:r>
        <w:rPr>
          <w:rFonts w:ascii="仿宋_GB2312" w:eastAsia="仿宋_GB2312" w:hAnsiTheme="majorEastAsia" w:hint="eastAsia"/>
          <w:bCs/>
          <w:sz w:val="32"/>
          <w:szCs w:val="32"/>
        </w:rPr>
        <w:t>、压缩合理工期；</w:t>
      </w: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/>
          <w:bCs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严格审查事故应急救援预案，积极参与组织事故应急救援，按</w:t>
      </w:r>
      <w:r>
        <w:rPr>
          <w:rFonts w:ascii="仿宋_GB2312" w:eastAsia="仿宋_GB2312" w:hAnsiTheme="majorEastAsia"/>
          <w:bCs/>
          <w:sz w:val="32"/>
          <w:szCs w:val="32"/>
        </w:rPr>
        <w:t>规定</w:t>
      </w:r>
      <w:r>
        <w:rPr>
          <w:rFonts w:ascii="仿宋_GB2312" w:eastAsia="仿宋_GB2312" w:hAnsiTheme="majorEastAsia" w:hint="eastAsia"/>
          <w:bCs/>
          <w:sz w:val="32"/>
          <w:szCs w:val="32"/>
        </w:rPr>
        <w:t>及时报告事故情况。</w:t>
      </w: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lastRenderedPageBreak/>
        <w:t>本人将严格履行以上承诺，如有违反，愿意承担相应的法律责任，并自愿接受主管部门行政处罚和信用惩戒。</w:t>
      </w:r>
    </w:p>
    <w:p w:rsidR="00C43214" w:rsidRDefault="000667D2">
      <w:pPr>
        <w:pStyle w:val="a7"/>
        <w:spacing w:before="0" w:beforeAutospacing="0" w:after="0" w:afterAutospacing="0" w:line="62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  <w:r w:rsidRPr="00D5095F">
        <w:rPr>
          <w:rFonts w:eastAsia="仿宋_GB2312" w:hAnsi="仿宋_GB2312" w:hint="eastAsia"/>
          <w:color w:val="000000"/>
          <w:sz w:val="32"/>
          <w:szCs w:val="32"/>
        </w:rPr>
        <w:t>本承诺书一式</w:t>
      </w:r>
      <w:r>
        <w:rPr>
          <w:rFonts w:eastAsia="仿宋_GB2312" w:hAnsi="仿宋_GB2312" w:hint="eastAsia"/>
          <w:color w:val="000000"/>
          <w:sz w:val="32"/>
          <w:szCs w:val="32"/>
        </w:rPr>
        <w:t>三</w:t>
      </w:r>
      <w:r w:rsidRPr="00D5095F">
        <w:rPr>
          <w:rFonts w:eastAsia="仿宋_GB2312" w:hAnsi="仿宋_GB2312" w:hint="eastAsia"/>
          <w:color w:val="000000"/>
          <w:sz w:val="32"/>
          <w:szCs w:val="32"/>
        </w:rPr>
        <w:t>份，</w:t>
      </w:r>
      <w:r>
        <w:rPr>
          <w:rFonts w:eastAsia="仿宋_GB2312" w:hAnsi="仿宋_GB2312" w:hint="eastAsia"/>
          <w:color w:val="000000"/>
          <w:sz w:val="32"/>
          <w:szCs w:val="32"/>
        </w:rPr>
        <w:t>一份由审批部门存档</w:t>
      </w:r>
      <w:r w:rsidRPr="00D5095F">
        <w:rPr>
          <w:rFonts w:eastAsia="仿宋_GB2312" w:hAnsi="仿宋_GB2312" w:hint="eastAsia"/>
          <w:color w:val="000000"/>
          <w:sz w:val="32"/>
          <w:szCs w:val="32"/>
        </w:rPr>
        <w:t>，</w:t>
      </w:r>
      <w:r>
        <w:rPr>
          <w:rFonts w:eastAsia="仿宋_GB2312" w:hAnsi="仿宋_GB2312" w:hint="eastAsia"/>
          <w:color w:val="000000"/>
          <w:sz w:val="32"/>
          <w:szCs w:val="32"/>
        </w:rPr>
        <w:t>一份建设单位留存，</w:t>
      </w:r>
      <w:r w:rsidRPr="00D5095F">
        <w:rPr>
          <w:rFonts w:eastAsia="仿宋_GB2312" w:hAnsi="仿宋_GB2312" w:hint="eastAsia"/>
          <w:color w:val="000000"/>
          <w:sz w:val="32"/>
          <w:szCs w:val="32"/>
        </w:rPr>
        <w:t>一份提交给</w:t>
      </w:r>
      <w:r w:rsidRPr="00D5095F">
        <w:rPr>
          <w:rFonts w:eastAsia="仿宋_GB2312" w:hAnsi="仿宋_GB2312" w:hint="eastAsia"/>
          <w:sz w:val="32"/>
          <w:szCs w:val="32"/>
        </w:rPr>
        <w:t>工程</w:t>
      </w:r>
      <w:r>
        <w:rPr>
          <w:rFonts w:eastAsia="仿宋_GB2312" w:hAnsi="仿宋_GB2312" w:hint="eastAsia"/>
          <w:sz w:val="32"/>
          <w:szCs w:val="32"/>
        </w:rPr>
        <w:t>安全</w:t>
      </w:r>
      <w:r w:rsidRPr="00D5095F">
        <w:rPr>
          <w:rFonts w:eastAsia="仿宋_GB2312" w:hAnsi="仿宋_GB2312" w:hint="eastAsia"/>
          <w:sz w:val="32"/>
          <w:szCs w:val="32"/>
        </w:rPr>
        <w:t>监督机构备案</w:t>
      </w:r>
      <w:r>
        <w:rPr>
          <w:rFonts w:eastAsia="仿宋_GB2312" w:hAnsi="仿宋_GB2312" w:hint="eastAsia"/>
          <w:sz w:val="32"/>
          <w:szCs w:val="32"/>
        </w:rPr>
        <w:t>。</w:t>
      </w:r>
    </w:p>
    <w:p w:rsidR="000667D2" w:rsidRPr="000667D2" w:rsidRDefault="000667D2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bookmarkStart w:id="0" w:name="_GoBack"/>
      <w:bookmarkEnd w:id="0"/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承诺人签字（加</w:t>
      </w:r>
      <w:r>
        <w:rPr>
          <w:rFonts w:ascii="仿宋_GB2312" w:eastAsia="仿宋_GB2312" w:hAnsiTheme="majorEastAsia"/>
          <w:bCs/>
          <w:sz w:val="32"/>
          <w:szCs w:val="32"/>
        </w:rPr>
        <w:t>盖单位公章</w:t>
      </w:r>
      <w:r>
        <w:rPr>
          <w:rFonts w:ascii="仿宋_GB2312" w:eastAsia="仿宋_GB2312" w:hAnsiTheme="majorEastAsia" w:hint="eastAsia"/>
          <w:bCs/>
          <w:sz w:val="32"/>
          <w:szCs w:val="32"/>
        </w:rPr>
        <w:t>）：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 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　　</w:t>
      </w:r>
    </w:p>
    <w:p w:rsidR="00C43214" w:rsidRDefault="00C43214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</w:p>
    <w:p w:rsidR="00C43214" w:rsidRDefault="0036563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承诺</w:t>
      </w:r>
      <w:r>
        <w:rPr>
          <w:rFonts w:ascii="仿宋_GB2312" w:eastAsia="仿宋_GB2312" w:hAnsiTheme="majorEastAsia"/>
          <w:bCs/>
          <w:sz w:val="32"/>
          <w:szCs w:val="32"/>
        </w:rPr>
        <w:t>日期</w:t>
      </w:r>
      <w:r>
        <w:rPr>
          <w:rFonts w:ascii="仿宋_GB2312" w:eastAsia="仿宋_GB2312" w:hAnsiTheme="majorEastAsia" w:hint="eastAsia"/>
          <w:bCs/>
          <w:sz w:val="32"/>
          <w:szCs w:val="32"/>
        </w:rPr>
        <w:t>：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Theme="majorEastAsia" w:hint="eastAsia"/>
          <w:bCs/>
          <w:sz w:val="32"/>
          <w:szCs w:val="32"/>
        </w:rPr>
        <w:t>年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Theme="majorEastAsia" w:hint="eastAsia"/>
          <w:bCs/>
          <w:sz w:val="32"/>
          <w:szCs w:val="32"/>
        </w:rPr>
        <w:t>月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Theme="majorEastAsia" w:hint="eastAsia"/>
          <w:bCs/>
          <w:sz w:val="32"/>
          <w:szCs w:val="32"/>
        </w:rPr>
        <w:t>日</w:t>
      </w:r>
    </w:p>
    <w:p w:rsidR="00C43214" w:rsidRDefault="00C43214">
      <w:pPr>
        <w:widowControl/>
        <w:jc w:val="left"/>
        <w:rPr>
          <w:rFonts w:ascii="仿宋_GB2312" w:eastAsia="仿宋_GB2312" w:hAnsiTheme="majorEastAsia"/>
          <w:bCs/>
          <w:sz w:val="32"/>
          <w:szCs w:val="32"/>
        </w:rPr>
      </w:pPr>
    </w:p>
    <w:sectPr w:rsidR="00C43214">
      <w:footerReference w:type="default" r:id="rId9"/>
      <w:type w:val="continuous"/>
      <w:pgSz w:w="11906" w:h="16838"/>
      <w:pgMar w:top="2098" w:right="1474" w:bottom="2041" w:left="1474" w:header="851" w:footer="1276" w:gutter="0"/>
      <w:pgNumType w:start="1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33" w:rsidRDefault="00365633">
      <w:r>
        <w:separator/>
      </w:r>
    </w:p>
  </w:endnote>
  <w:endnote w:type="continuationSeparator" w:id="0">
    <w:p w:rsidR="00365633" w:rsidRDefault="0036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14" w:rsidRDefault="00365633">
    <w:pPr>
      <w:pStyle w:val="a5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123731555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667D2" w:rsidRPr="000667D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sdtContent>
    </w:sdt>
  </w:p>
  <w:p w:rsidR="00C43214" w:rsidRDefault="00C43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33" w:rsidRDefault="00365633">
      <w:r>
        <w:separator/>
      </w:r>
    </w:p>
  </w:footnote>
  <w:footnote w:type="continuationSeparator" w:id="0">
    <w:p w:rsidR="00365633" w:rsidRDefault="0036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DB"/>
    <w:rsid w:val="00035860"/>
    <w:rsid w:val="00053403"/>
    <w:rsid w:val="000667D2"/>
    <w:rsid w:val="00071AF6"/>
    <w:rsid w:val="00071F40"/>
    <w:rsid w:val="00073B06"/>
    <w:rsid w:val="00074EFE"/>
    <w:rsid w:val="000765E9"/>
    <w:rsid w:val="00092D19"/>
    <w:rsid w:val="00095967"/>
    <w:rsid w:val="000A69B5"/>
    <w:rsid w:val="000B26A1"/>
    <w:rsid w:val="000F153F"/>
    <w:rsid w:val="0013078F"/>
    <w:rsid w:val="0013197B"/>
    <w:rsid w:val="001325DF"/>
    <w:rsid w:val="00134921"/>
    <w:rsid w:val="00171551"/>
    <w:rsid w:val="00181939"/>
    <w:rsid w:val="001A733D"/>
    <w:rsid w:val="001B64B1"/>
    <w:rsid w:val="001D5C14"/>
    <w:rsid w:val="001E2B4E"/>
    <w:rsid w:val="001F02A4"/>
    <w:rsid w:val="00221F3D"/>
    <w:rsid w:val="00251439"/>
    <w:rsid w:val="002628F9"/>
    <w:rsid w:val="002A0725"/>
    <w:rsid w:val="002E1CEC"/>
    <w:rsid w:val="0034175B"/>
    <w:rsid w:val="00355981"/>
    <w:rsid w:val="00365633"/>
    <w:rsid w:val="00382D2C"/>
    <w:rsid w:val="003A0030"/>
    <w:rsid w:val="003A0AFD"/>
    <w:rsid w:val="003C0EC2"/>
    <w:rsid w:val="003E0AB6"/>
    <w:rsid w:val="003F7EAA"/>
    <w:rsid w:val="00413FDD"/>
    <w:rsid w:val="004266D2"/>
    <w:rsid w:val="00482D39"/>
    <w:rsid w:val="004C4487"/>
    <w:rsid w:val="005016BF"/>
    <w:rsid w:val="00510CCA"/>
    <w:rsid w:val="00517820"/>
    <w:rsid w:val="00522F9F"/>
    <w:rsid w:val="005400FD"/>
    <w:rsid w:val="00550313"/>
    <w:rsid w:val="005917FC"/>
    <w:rsid w:val="005A51F2"/>
    <w:rsid w:val="005A7AC6"/>
    <w:rsid w:val="005D74A4"/>
    <w:rsid w:val="0066526A"/>
    <w:rsid w:val="006847E9"/>
    <w:rsid w:val="00685347"/>
    <w:rsid w:val="006A2840"/>
    <w:rsid w:val="006A72F5"/>
    <w:rsid w:val="006A7E6D"/>
    <w:rsid w:val="006D08AA"/>
    <w:rsid w:val="006F03B3"/>
    <w:rsid w:val="00707DCF"/>
    <w:rsid w:val="0076016F"/>
    <w:rsid w:val="00761148"/>
    <w:rsid w:val="00797112"/>
    <w:rsid w:val="007B7680"/>
    <w:rsid w:val="007B7A09"/>
    <w:rsid w:val="007E311A"/>
    <w:rsid w:val="00807D31"/>
    <w:rsid w:val="00856B85"/>
    <w:rsid w:val="00867F0D"/>
    <w:rsid w:val="00884DC7"/>
    <w:rsid w:val="008B318E"/>
    <w:rsid w:val="008E0544"/>
    <w:rsid w:val="009774C4"/>
    <w:rsid w:val="009A2A24"/>
    <w:rsid w:val="009A2F4B"/>
    <w:rsid w:val="009A69E4"/>
    <w:rsid w:val="00A6089B"/>
    <w:rsid w:val="00A8671C"/>
    <w:rsid w:val="00AB1078"/>
    <w:rsid w:val="00AB4A80"/>
    <w:rsid w:val="00AB6C0B"/>
    <w:rsid w:val="00AE203E"/>
    <w:rsid w:val="00AE5A21"/>
    <w:rsid w:val="00AF2F9E"/>
    <w:rsid w:val="00B13708"/>
    <w:rsid w:val="00B256A3"/>
    <w:rsid w:val="00B349F9"/>
    <w:rsid w:val="00B401CF"/>
    <w:rsid w:val="00B703B3"/>
    <w:rsid w:val="00BB4C3E"/>
    <w:rsid w:val="00BD58E4"/>
    <w:rsid w:val="00BF23E0"/>
    <w:rsid w:val="00BF35C3"/>
    <w:rsid w:val="00BF61A7"/>
    <w:rsid w:val="00C13FBC"/>
    <w:rsid w:val="00C326E4"/>
    <w:rsid w:val="00C43214"/>
    <w:rsid w:val="00C43787"/>
    <w:rsid w:val="00CD58FB"/>
    <w:rsid w:val="00CE128C"/>
    <w:rsid w:val="00CE579D"/>
    <w:rsid w:val="00D01D8A"/>
    <w:rsid w:val="00D22B41"/>
    <w:rsid w:val="00D44237"/>
    <w:rsid w:val="00D60033"/>
    <w:rsid w:val="00D95221"/>
    <w:rsid w:val="00D953D6"/>
    <w:rsid w:val="00DA1BC4"/>
    <w:rsid w:val="00DF103F"/>
    <w:rsid w:val="00E10216"/>
    <w:rsid w:val="00E236F7"/>
    <w:rsid w:val="00E406BC"/>
    <w:rsid w:val="00E758C5"/>
    <w:rsid w:val="00E87DB3"/>
    <w:rsid w:val="00E92FDB"/>
    <w:rsid w:val="00ED03DD"/>
    <w:rsid w:val="00EE5B5F"/>
    <w:rsid w:val="00EF722C"/>
    <w:rsid w:val="00F3343E"/>
    <w:rsid w:val="00F54165"/>
    <w:rsid w:val="00F72239"/>
    <w:rsid w:val="00FA6C93"/>
    <w:rsid w:val="00FE3598"/>
    <w:rsid w:val="017F438C"/>
    <w:rsid w:val="02FE6329"/>
    <w:rsid w:val="046C5D86"/>
    <w:rsid w:val="09496888"/>
    <w:rsid w:val="0CAD075B"/>
    <w:rsid w:val="0CDD5E81"/>
    <w:rsid w:val="0D731914"/>
    <w:rsid w:val="0DA943A4"/>
    <w:rsid w:val="0DF44CF4"/>
    <w:rsid w:val="0F9252CF"/>
    <w:rsid w:val="112F2B7E"/>
    <w:rsid w:val="11EE0D96"/>
    <w:rsid w:val="12516F82"/>
    <w:rsid w:val="13633733"/>
    <w:rsid w:val="155D3754"/>
    <w:rsid w:val="15903343"/>
    <w:rsid w:val="15BC5777"/>
    <w:rsid w:val="16782860"/>
    <w:rsid w:val="17CD2D6B"/>
    <w:rsid w:val="1DA75460"/>
    <w:rsid w:val="1E10329F"/>
    <w:rsid w:val="1EB53735"/>
    <w:rsid w:val="20A51BD3"/>
    <w:rsid w:val="20D3419C"/>
    <w:rsid w:val="219E3D74"/>
    <w:rsid w:val="23CE4DA9"/>
    <w:rsid w:val="26AB40A4"/>
    <w:rsid w:val="29463BE6"/>
    <w:rsid w:val="2BD81D63"/>
    <w:rsid w:val="2CD86538"/>
    <w:rsid w:val="2D1D7CCB"/>
    <w:rsid w:val="2E494874"/>
    <w:rsid w:val="31783C83"/>
    <w:rsid w:val="33411834"/>
    <w:rsid w:val="368020FC"/>
    <w:rsid w:val="37252F7D"/>
    <w:rsid w:val="37B625FE"/>
    <w:rsid w:val="39CB4570"/>
    <w:rsid w:val="3D3C7747"/>
    <w:rsid w:val="406F1112"/>
    <w:rsid w:val="424311BB"/>
    <w:rsid w:val="4312366D"/>
    <w:rsid w:val="447D58AE"/>
    <w:rsid w:val="452716F8"/>
    <w:rsid w:val="471D3CDE"/>
    <w:rsid w:val="48655347"/>
    <w:rsid w:val="49A00651"/>
    <w:rsid w:val="4B6A1298"/>
    <w:rsid w:val="4FBD27DE"/>
    <w:rsid w:val="50AD101F"/>
    <w:rsid w:val="52EF5D4F"/>
    <w:rsid w:val="540859F7"/>
    <w:rsid w:val="55033F0D"/>
    <w:rsid w:val="560A0C42"/>
    <w:rsid w:val="57135024"/>
    <w:rsid w:val="58E14987"/>
    <w:rsid w:val="5BE7410D"/>
    <w:rsid w:val="5D00652F"/>
    <w:rsid w:val="5D4B57F8"/>
    <w:rsid w:val="5DF74100"/>
    <w:rsid w:val="5F705637"/>
    <w:rsid w:val="60384A1E"/>
    <w:rsid w:val="60A51330"/>
    <w:rsid w:val="62304CD0"/>
    <w:rsid w:val="62DE695C"/>
    <w:rsid w:val="63ED255D"/>
    <w:rsid w:val="650D4DD4"/>
    <w:rsid w:val="65EA6C80"/>
    <w:rsid w:val="66A95429"/>
    <w:rsid w:val="66F1658B"/>
    <w:rsid w:val="68376535"/>
    <w:rsid w:val="69553287"/>
    <w:rsid w:val="6A5701B5"/>
    <w:rsid w:val="6EF90145"/>
    <w:rsid w:val="73F65A73"/>
    <w:rsid w:val="79FC1BC3"/>
    <w:rsid w:val="7A1F4E54"/>
    <w:rsid w:val="7DE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Char1CharCharChar">
    <w:name w:val="Char1 Char Char Char"/>
    <w:basedOn w:val="a3"/>
    <w:qFormat/>
    <w:pPr>
      <w:shd w:val="clear" w:color="auto" w:fill="000080"/>
      <w:spacing w:line="360" w:lineRule="auto"/>
      <w:ind w:firstLineChars="200" w:firstLine="480"/>
    </w:pPr>
    <w:rPr>
      <w:rFonts w:ascii="Times New Roman" w:eastAsia="宋体" w:hAnsi="Times New Roman"/>
      <w:sz w:val="21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Char1CharCharChar">
    <w:name w:val="Char1 Char Char Char"/>
    <w:basedOn w:val="a3"/>
    <w:qFormat/>
    <w:pPr>
      <w:shd w:val="clear" w:color="auto" w:fill="000080"/>
      <w:spacing w:line="360" w:lineRule="auto"/>
      <w:ind w:firstLineChars="200" w:firstLine="480"/>
    </w:pPr>
    <w:rPr>
      <w:rFonts w:ascii="Times New Roman" w:eastAsia="宋体" w:hAnsi="Times New Roman"/>
      <w:sz w:val="21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67E033-A347-482F-A510-52306429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政务服务中心收文</cp:lastModifiedBy>
  <cp:revision>12</cp:revision>
  <cp:lastPrinted>2018-07-26T10:51:00Z</cp:lastPrinted>
  <dcterms:created xsi:type="dcterms:W3CDTF">2018-07-22T17:20:00Z</dcterms:created>
  <dcterms:modified xsi:type="dcterms:W3CDTF">2019-10-11T03:20:00Z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